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DACB" w14:textId="544C9E38" w:rsidR="009721F5" w:rsidRDefault="00583AD9" w:rsidP="00355F67">
      <w:pPr>
        <w:spacing w:after="0" w:line="240" w:lineRule="auto"/>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noProof/>
          <w:color w:val="000000"/>
          <w:kern w:val="0"/>
        </w:rPr>
        <w:drawing>
          <wp:inline distT="0" distB="0" distL="0" distR="0" wp14:anchorId="1A5EB917" wp14:editId="5D4A99CA">
            <wp:extent cx="5157913" cy="930188"/>
            <wp:effectExtent l="0" t="0" r="0" b="0"/>
            <wp:docPr id="20595783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578392" name="Picture 205957839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0806" cy="943334"/>
                    </a:xfrm>
                    <a:prstGeom prst="rect">
                      <a:avLst/>
                    </a:prstGeom>
                  </pic:spPr>
                </pic:pic>
              </a:graphicData>
            </a:graphic>
          </wp:inline>
        </w:drawing>
      </w:r>
    </w:p>
    <w:p w14:paraId="0C29C3BB" w14:textId="6B876CC1" w:rsidR="009721F5" w:rsidRPr="0035047A" w:rsidRDefault="00583AD9" w:rsidP="00583AD9">
      <w:pPr>
        <w:spacing w:after="0" w:line="240" w:lineRule="auto"/>
        <w:jc w:val="center"/>
        <w:rPr>
          <w:rFonts w:asciiTheme="majorHAnsi" w:eastAsia="Times New Roman" w:hAnsiTheme="majorHAnsi" w:cstheme="majorHAnsi"/>
          <w:color w:val="2F5496" w:themeColor="accent1" w:themeShade="BF"/>
          <w:kern w:val="0"/>
          <w:sz w:val="20"/>
          <w:szCs w:val="20"/>
          <w:u w:val="single"/>
          <w14:ligatures w14:val="none"/>
        </w:rPr>
      </w:pPr>
      <w:r w:rsidRPr="0035047A">
        <w:rPr>
          <w:rFonts w:asciiTheme="majorHAnsi" w:eastAsia="Times New Roman" w:hAnsiTheme="majorHAnsi" w:cstheme="majorHAnsi"/>
          <w:color w:val="2F5496" w:themeColor="accent1" w:themeShade="BF"/>
          <w:kern w:val="0"/>
          <w:sz w:val="20"/>
          <w:szCs w:val="20"/>
          <w:u w:val="single"/>
          <w14:ligatures w14:val="none"/>
        </w:rPr>
        <w:t>www.n</w:t>
      </w:r>
      <w:r w:rsidR="0035047A" w:rsidRPr="0035047A">
        <w:rPr>
          <w:rFonts w:asciiTheme="majorHAnsi" w:eastAsia="Times New Roman" w:hAnsiTheme="majorHAnsi" w:cstheme="majorHAnsi"/>
          <w:color w:val="2F5496" w:themeColor="accent1" w:themeShade="BF"/>
          <w:kern w:val="0"/>
          <w:sz w:val="20"/>
          <w:szCs w:val="20"/>
          <w:u w:val="single"/>
          <w14:ligatures w14:val="none"/>
        </w:rPr>
        <w:t>cwa-fl.org</w:t>
      </w:r>
    </w:p>
    <w:p w14:paraId="62D9E0EB"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p>
    <w:p w14:paraId="3A2147A0" w14:textId="5965DFC2" w:rsidR="0035047A" w:rsidRDefault="00026581" w:rsidP="009721F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November </w:t>
      </w:r>
      <w:r w:rsidR="00ED20FD">
        <w:rPr>
          <w:rFonts w:ascii="Calibri" w:eastAsia="Times New Roman" w:hAnsi="Calibri" w:cs="Calibri"/>
          <w:color w:val="000000"/>
          <w:kern w:val="0"/>
          <w14:ligatures w14:val="none"/>
        </w:rPr>
        <w:t>3</w:t>
      </w:r>
      <w:r w:rsidR="0035047A">
        <w:rPr>
          <w:rFonts w:ascii="Calibri" w:eastAsia="Times New Roman" w:hAnsi="Calibri" w:cs="Calibri"/>
          <w:color w:val="000000"/>
          <w:kern w:val="0"/>
          <w14:ligatures w14:val="none"/>
        </w:rPr>
        <w:t>, 2023</w:t>
      </w:r>
    </w:p>
    <w:p w14:paraId="5B5A2348" w14:textId="77777777" w:rsidR="0035047A" w:rsidRDefault="0035047A" w:rsidP="009721F5">
      <w:pPr>
        <w:spacing w:after="0" w:line="240" w:lineRule="auto"/>
        <w:rPr>
          <w:rFonts w:ascii="Calibri" w:eastAsia="Times New Roman" w:hAnsi="Calibri" w:cs="Calibri"/>
          <w:color w:val="000000"/>
          <w:kern w:val="0"/>
          <w14:ligatures w14:val="none"/>
        </w:rPr>
      </w:pPr>
    </w:p>
    <w:p w14:paraId="4B81660D" w14:textId="2A592D08"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color w:val="000000"/>
          <w:kern w:val="0"/>
          <w14:ligatures w14:val="none"/>
        </w:rPr>
        <w:t>FOR IMMEDIATE RELEASE</w:t>
      </w:r>
    </w:p>
    <w:p w14:paraId="3E34E56D"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p>
    <w:p w14:paraId="0E52653C"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color w:val="000000"/>
          <w:kern w:val="0"/>
          <w14:ligatures w14:val="none"/>
        </w:rPr>
        <w:t xml:space="preserve">Contact: Carol Green, VP for Operations, NCWA, </w:t>
      </w:r>
      <w:hyperlink r:id="rId6" w:history="1">
        <w:r w:rsidRPr="009721F5">
          <w:rPr>
            <w:rFonts w:ascii="Calibri" w:eastAsia="Times New Roman" w:hAnsi="Calibri" w:cs="Calibri"/>
            <w:color w:val="1155CC"/>
            <w:kern w:val="0"/>
            <w:u w:val="single"/>
            <w14:ligatures w14:val="none"/>
          </w:rPr>
          <w:t>carolgreen2@icloud.com</w:t>
        </w:r>
      </w:hyperlink>
    </w:p>
    <w:p w14:paraId="0A027216"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p>
    <w:p w14:paraId="1ADF6DD1"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NCWA Announces Distinguished Speaker Series, 2023-24 Season</w:t>
      </w:r>
    </w:p>
    <w:p w14:paraId="0884AAC5"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p>
    <w:p w14:paraId="6497F1C0" w14:textId="191199C3" w:rsidR="009721F5" w:rsidRDefault="009721F5" w:rsidP="009721F5">
      <w:pPr>
        <w:spacing w:after="0" w:line="240" w:lineRule="auto"/>
        <w:rPr>
          <w:rFonts w:ascii="Calibri" w:eastAsia="Times New Roman" w:hAnsi="Calibri" w:cs="Calibri"/>
          <w:color w:val="000000"/>
          <w:kern w:val="0"/>
          <w14:ligatures w14:val="none"/>
        </w:rPr>
      </w:pPr>
      <w:r w:rsidRPr="009721F5">
        <w:rPr>
          <w:rFonts w:ascii="Calibri" w:eastAsia="Times New Roman" w:hAnsi="Calibri" w:cs="Calibri"/>
          <w:color w:val="000000"/>
          <w:kern w:val="0"/>
          <w14:ligatures w14:val="none"/>
        </w:rPr>
        <w:t>NAPLES, FL. – The Naples Council on World Affairs (NCWA) has announced its 2023-24 Distinguished Speaker Lecture Series, “The Treacherous Road Ahead,” bringing to the greater Naples area a variety of expert speakers on crucial world affairs topics.</w:t>
      </w:r>
    </w:p>
    <w:p w14:paraId="281E74F1" w14:textId="77777777" w:rsidR="00C43FB5" w:rsidRPr="009721F5" w:rsidRDefault="00C43FB5" w:rsidP="009721F5">
      <w:pPr>
        <w:spacing w:after="0" w:line="240" w:lineRule="auto"/>
        <w:rPr>
          <w:rFonts w:ascii="Times New Roman" w:eastAsia="Times New Roman" w:hAnsi="Times New Roman" w:cs="Times New Roman"/>
          <w:color w:val="000000"/>
          <w:kern w:val="0"/>
          <w14:ligatures w14:val="none"/>
        </w:rPr>
      </w:pPr>
    </w:p>
    <w:p w14:paraId="1F997D12" w14:textId="38485EDA" w:rsidR="009721F5" w:rsidRPr="00C555A2" w:rsidRDefault="00C555A2" w:rsidP="009721F5">
      <w:pPr>
        <w:spacing w:after="0" w:line="240" w:lineRule="auto"/>
        <w:rPr>
          <w:rFonts w:ascii="Calibri" w:eastAsia="Times New Roman" w:hAnsi="Calibri" w:cs="Calibri"/>
          <w:color w:val="000000"/>
          <w:kern w:val="0"/>
          <w14:ligatures w14:val="none"/>
        </w:rPr>
      </w:pPr>
      <w:r w:rsidRPr="00C555A2">
        <w:rPr>
          <w:rFonts w:ascii="Calibri" w:hAnsi="Calibri" w:cs="Calibri"/>
          <w:color w:val="000000"/>
        </w:rPr>
        <w:t>“As the leading source of international affairs programs in the Greater Naples community, the Naples Council on World Affairs is offering another robust season of lectures to help our members understand America’s role in the world and the importance of global affairs in our lives,” said Mark Schwab, president of NCWA.</w:t>
      </w:r>
    </w:p>
    <w:p w14:paraId="5E5FE1AC" w14:textId="77777777" w:rsidR="009721F5" w:rsidRPr="00C555A2" w:rsidRDefault="009721F5" w:rsidP="009721F5">
      <w:pPr>
        <w:spacing w:after="0" w:line="240" w:lineRule="auto"/>
        <w:rPr>
          <w:rFonts w:ascii="Calibri" w:eastAsia="Times New Roman" w:hAnsi="Calibri" w:cs="Calibri"/>
          <w:color w:val="000000"/>
          <w:kern w:val="0"/>
          <w14:ligatures w14:val="none"/>
        </w:rPr>
      </w:pPr>
    </w:p>
    <w:p w14:paraId="1F615DED" w14:textId="33790C55"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color w:val="000000"/>
          <w:kern w:val="0"/>
          <w14:ligatures w14:val="none"/>
        </w:rPr>
        <w:t xml:space="preserve">Combining lectures with non-partisan small discussion groups and a variety of programs supporting local schools and students, NCWA </w:t>
      </w:r>
      <w:r w:rsidR="00583AD9">
        <w:rPr>
          <w:rFonts w:ascii="Calibri" w:eastAsia="Times New Roman" w:hAnsi="Calibri" w:cs="Calibri"/>
          <w:color w:val="000000"/>
          <w:kern w:val="0"/>
          <w14:ligatures w14:val="none"/>
        </w:rPr>
        <w:t>has been for more than 40 years</w:t>
      </w:r>
      <w:r w:rsidRPr="009721F5">
        <w:rPr>
          <w:rFonts w:ascii="Calibri" w:eastAsia="Times New Roman" w:hAnsi="Calibri" w:cs="Calibri"/>
          <w:color w:val="000000"/>
          <w:kern w:val="0"/>
          <w14:ligatures w14:val="none"/>
        </w:rPr>
        <w:t xml:space="preserve"> the pre-eminent source in the area of the most current information about international affairs and </w:t>
      </w:r>
      <w:r w:rsidR="00583AD9">
        <w:rPr>
          <w:rFonts w:ascii="Calibri" w:eastAsia="Times New Roman" w:hAnsi="Calibri" w:cs="Calibri"/>
          <w:color w:val="000000"/>
          <w:kern w:val="0"/>
          <w14:ligatures w14:val="none"/>
        </w:rPr>
        <w:t>its</w:t>
      </w:r>
      <w:r w:rsidRPr="009721F5">
        <w:rPr>
          <w:rFonts w:ascii="Calibri" w:eastAsia="Times New Roman" w:hAnsi="Calibri" w:cs="Calibri"/>
          <w:color w:val="000000"/>
          <w:kern w:val="0"/>
          <w14:ligatures w14:val="none"/>
        </w:rPr>
        <w:t> impact on our lives. </w:t>
      </w:r>
    </w:p>
    <w:p w14:paraId="755D09C9"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p>
    <w:p w14:paraId="77E95E67" w14:textId="37FCF7DC" w:rsidR="00C555A2" w:rsidRPr="009721F5" w:rsidRDefault="00C555A2" w:rsidP="00C555A2">
      <w:pPr>
        <w:spacing w:after="0" w:line="240" w:lineRule="auto"/>
        <w:rPr>
          <w:rFonts w:ascii="Times New Roman" w:eastAsia="Times New Roman" w:hAnsi="Times New Roman" w:cs="Times New Roman"/>
          <w:color w:val="000000"/>
          <w:kern w:val="0"/>
          <w14:ligatures w14:val="none"/>
        </w:rPr>
      </w:pPr>
      <w:r>
        <w:rPr>
          <w:rFonts w:ascii="Calibri" w:eastAsia="Times New Roman" w:hAnsi="Calibri" w:cs="Calibri"/>
          <w:color w:val="000000"/>
          <w:kern w:val="0"/>
          <w14:ligatures w14:val="none"/>
        </w:rPr>
        <w:t xml:space="preserve">“In naming our 2023-24 lecture series </w:t>
      </w:r>
      <w:r w:rsidR="00026581">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The Treacherous Road Ahead,</w:t>
      </w:r>
      <w:r w:rsidR="00026581">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we did so in recognition of the challenges America faces, be it as an ally or protector or peacekeeper for some in need. As we pick up the baton to lead the charge on this perfidious route, we are tasked to address the global implications of an unstable world, and thus we ask our experts to lead us where this road might take us,” said Mimi C. Gregory, vice president of programs.</w:t>
      </w:r>
    </w:p>
    <w:p w14:paraId="3DDEDA2B" w14:textId="77777777" w:rsidR="00C555A2" w:rsidRDefault="00C555A2" w:rsidP="009721F5">
      <w:pPr>
        <w:spacing w:after="0" w:line="240" w:lineRule="auto"/>
        <w:rPr>
          <w:rFonts w:ascii="Calibri" w:eastAsia="Times New Roman" w:hAnsi="Calibri" w:cs="Calibri"/>
          <w:color w:val="000000"/>
          <w:kern w:val="0"/>
          <w14:ligatures w14:val="none"/>
        </w:rPr>
      </w:pPr>
    </w:p>
    <w:p w14:paraId="0D4D692C" w14:textId="4ED78A3B"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color w:val="000000"/>
          <w:kern w:val="0"/>
          <w14:ligatures w14:val="none"/>
        </w:rPr>
        <w:t xml:space="preserve">Lecture topics range from </w:t>
      </w:r>
      <w:r w:rsidR="00583AD9">
        <w:rPr>
          <w:rFonts w:ascii="Calibri" w:eastAsia="Times New Roman" w:hAnsi="Calibri" w:cs="Calibri"/>
          <w:color w:val="000000"/>
          <w:kern w:val="0"/>
          <w14:ligatures w14:val="none"/>
        </w:rPr>
        <w:t xml:space="preserve">a broad view of the Middle East situation, </w:t>
      </w:r>
      <w:r w:rsidRPr="009721F5">
        <w:rPr>
          <w:rFonts w:ascii="Calibri" w:eastAsia="Times New Roman" w:hAnsi="Calibri" w:cs="Calibri"/>
          <w:color w:val="000000"/>
          <w:kern w:val="0"/>
          <w14:ligatures w14:val="none"/>
        </w:rPr>
        <w:t>China threatening economic and military actions, to the Russia-Ukraine war, to the ebb and flow of shifting alliances among countries perceived as threats to the U.S., to the impact of climate change and famine on the world order. The 10-lecture schedule includes:</w:t>
      </w:r>
    </w:p>
    <w:p w14:paraId="6DC867EA"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p>
    <w:p w14:paraId="3C477F48" w14:textId="2171EBCD"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Monday, November 6</w:t>
      </w:r>
      <w:proofErr w:type="gramStart"/>
      <w:r w:rsidRPr="009721F5">
        <w:rPr>
          <w:rFonts w:ascii="Calibri" w:eastAsia="Times New Roman" w:hAnsi="Calibri" w:cs="Calibri"/>
          <w:b/>
          <w:bCs/>
          <w:color w:val="000000"/>
          <w:kern w:val="0"/>
          <w14:ligatures w14:val="none"/>
        </w:rPr>
        <w:t>:</w:t>
      </w:r>
      <w:r w:rsidRPr="009721F5">
        <w:rPr>
          <w:rFonts w:ascii="Calibri" w:eastAsia="Times New Roman" w:hAnsi="Calibri" w:cs="Calibri"/>
          <w:color w:val="000000"/>
          <w:kern w:val="0"/>
          <w14:ligatures w14:val="none"/>
        </w:rPr>
        <w:t xml:space="preserve"> ”Securing</w:t>
      </w:r>
      <w:proofErr w:type="gramEnd"/>
      <w:r w:rsidRPr="009721F5">
        <w:rPr>
          <w:rFonts w:ascii="Calibri" w:eastAsia="Times New Roman" w:hAnsi="Calibri" w:cs="Calibri"/>
          <w:color w:val="000000"/>
          <w:kern w:val="0"/>
          <w14:ligatures w14:val="none"/>
        </w:rPr>
        <w:t xml:space="preserve"> the Black Sea Region,” Iulia-Sabina </w:t>
      </w:r>
      <w:proofErr w:type="spellStart"/>
      <w:r w:rsidRPr="009721F5">
        <w:rPr>
          <w:rFonts w:ascii="Calibri" w:eastAsia="Times New Roman" w:hAnsi="Calibri" w:cs="Calibri"/>
          <w:color w:val="000000"/>
          <w:kern w:val="0"/>
          <w14:ligatures w14:val="none"/>
        </w:rPr>
        <w:t>Joja</w:t>
      </w:r>
      <w:proofErr w:type="spellEnd"/>
      <w:r w:rsidRPr="009721F5">
        <w:rPr>
          <w:rFonts w:ascii="Calibri" w:eastAsia="Times New Roman" w:hAnsi="Calibri" w:cs="Calibri"/>
          <w:color w:val="000000"/>
          <w:kern w:val="0"/>
          <w14:ligatures w14:val="none"/>
        </w:rPr>
        <w:t>, Ph.D., Fellow, Foreign Policy Institute, Johns Hopkins School for Advanced International Studies (SAIS);</w:t>
      </w:r>
    </w:p>
    <w:p w14:paraId="1DEACFFD"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Monday, November 20</w:t>
      </w:r>
      <w:r w:rsidRPr="009721F5">
        <w:rPr>
          <w:rFonts w:ascii="Calibri" w:eastAsia="Times New Roman" w:hAnsi="Calibri" w:cs="Calibri"/>
          <w:color w:val="000000"/>
          <w:kern w:val="0"/>
          <w14:ligatures w14:val="none"/>
        </w:rPr>
        <w:t>: “The New Germany,” Hope Harrison, Ph.D. Professor, The Cold War Group, Elliott School, George Washington University</w:t>
      </w:r>
    </w:p>
    <w:p w14:paraId="5439E6CA"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lastRenderedPageBreak/>
        <w:t>Tuesday, December 19</w:t>
      </w:r>
      <w:r w:rsidRPr="009721F5">
        <w:rPr>
          <w:rFonts w:ascii="Calibri" w:eastAsia="Times New Roman" w:hAnsi="Calibri" w:cs="Calibri"/>
          <w:color w:val="000000"/>
          <w:kern w:val="0"/>
          <w14:ligatures w14:val="none"/>
        </w:rPr>
        <w:t>: “500+ Days of Battle with Volodymyr and Vladimir,” speaker to be announced.</w:t>
      </w:r>
    </w:p>
    <w:p w14:paraId="4C57B0F8"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Wednesday, January 10</w:t>
      </w:r>
      <w:r w:rsidRPr="009721F5">
        <w:rPr>
          <w:rFonts w:ascii="Calibri" w:eastAsia="Times New Roman" w:hAnsi="Calibri" w:cs="Calibri"/>
          <w:color w:val="000000"/>
          <w:kern w:val="0"/>
          <w14:ligatures w14:val="none"/>
        </w:rPr>
        <w:t>: “Climate Extremes, Risks &amp; Adaptation,” Professor Radley Horton, Columbia University, principal investigator and climate scientist.</w:t>
      </w:r>
    </w:p>
    <w:p w14:paraId="5B2CEEE9"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Monday, January 22</w:t>
      </w:r>
      <w:r w:rsidRPr="009721F5">
        <w:rPr>
          <w:rFonts w:ascii="Calibri" w:eastAsia="Times New Roman" w:hAnsi="Calibri" w:cs="Calibri"/>
          <w:color w:val="000000"/>
          <w:kern w:val="0"/>
          <w14:ligatures w14:val="none"/>
        </w:rPr>
        <w:t>: “All Eyes on China,” Robert Daly, Director, Kissinger Institute, Wilson Center, leading authority on Sino-U.S. relations, former U.S. diplomat in Beijing; fluent Chinese speaker and interpreter for Chinese and U.S. leaders.</w:t>
      </w:r>
    </w:p>
    <w:p w14:paraId="65D65229"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Monday, February 5:</w:t>
      </w:r>
      <w:r w:rsidRPr="009721F5">
        <w:rPr>
          <w:rFonts w:ascii="Calibri" w:eastAsia="Times New Roman" w:hAnsi="Calibri" w:cs="Calibri"/>
          <w:color w:val="000000"/>
          <w:kern w:val="0"/>
          <w14:ligatures w14:val="none"/>
        </w:rPr>
        <w:t xml:space="preserve"> “South Korea at the Crossroads,” Scott A. Snyder, Senior Fellow, Korea Studies, Council on Foreign Relations, South Korea’s role as a middle power in East Asia; and global implications of North Korean instability.</w:t>
      </w:r>
    </w:p>
    <w:p w14:paraId="6A1ACFD9" w14:textId="4FE7025E"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Tuesday, February 20:</w:t>
      </w:r>
      <w:r w:rsidRPr="009721F5">
        <w:rPr>
          <w:rFonts w:ascii="Calibri" w:eastAsia="Times New Roman" w:hAnsi="Calibri" w:cs="Calibri"/>
          <w:color w:val="000000"/>
          <w:kern w:val="0"/>
          <w14:ligatures w14:val="none"/>
        </w:rPr>
        <w:t xml:space="preserve"> “The Rise of Irregular Warfare: The Threat to the U.S. Homeland from China, Russia, and Iran,” Seth G. Jones, Senior Vice President, Center for Strategic and International Studies (CSIS) International Security Program. He will focus on defense strategy, military operations, force posture, and irregular warfare.</w:t>
      </w:r>
    </w:p>
    <w:p w14:paraId="21A4B9AF"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Monday, March 4</w:t>
      </w:r>
      <w:r w:rsidRPr="009721F5">
        <w:rPr>
          <w:rFonts w:ascii="Calibri" w:eastAsia="Times New Roman" w:hAnsi="Calibri" w:cs="Calibri"/>
          <w:color w:val="000000"/>
          <w:kern w:val="0"/>
          <w14:ligatures w14:val="none"/>
        </w:rPr>
        <w:t>: “Afghanistan Today,” Ambassador James B. Cunningham, [U.S. ret], Senior Fellow, Atlantic Council, Career Minister, former ambassador to Afghanistan.</w:t>
      </w:r>
    </w:p>
    <w:p w14:paraId="47744019"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Monday, March 18</w:t>
      </w:r>
      <w:r w:rsidRPr="009721F5">
        <w:rPr>
          <w:rFonts w:ascii="Calibri" w:eastAsia="Times New Roman" w:hAnsi="Calibri" w:cs="Calibri"/>
          <w:color w:val="000000"/>
          <w:kern w:val="0"/>
          <w14:ligatures w14:val="none"/>
        </w:rPr>
        <w:t xml:space="preserve">: “Game Changer in the Middle East: New Friends: Saudi Arabia and Israel and Breakthrough with Iran?” Brian </w:t>
      </w:r>
      <w:proofErr w:type="spellStart"/>
      <w:r w:rsidRPr="009721F5">
        <w:rPr>
          <w:rFonts w:ascii="Calibri" w:eastAsia="Times New Roman" w:hAnsi="Calibri" w:cs="Calibri"/>
          <w:color w:val="000000"/>
          <w:kern w:val="0"/>
          <w14:ligatures w14:val="none"/>
        </w:rPr>
        <w:t>Katulis</w:t>
      </w:r>
      <w:proofErr w:type="spellEnd"/>
      <w:r w:rsidRPr="009721F5">
        <w:rPr>
          <w:rFonts w:ascii="Calibri" w:eastAsia="Times New Roman" w:hAnsi="Calibri" w:cs="Calibri"/>
          <w:color w:val="000000"/>
          <w:kern w:val="0"/>
          <w14:ligatures w14:val="none"/>
        </w:rPr>
        <w:t>, Vice President and Senior Fellow, Middle East Institute</w:t>
      </w:r>
    </w:p>
    <w:p w14:paraId="51CBCA89"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b/>
          <w:bCs/>
          <w:color w:val="000000"/>
          <w:kern w:val="0"/>
          <w14:ligatures w14:val="none"/>
        </w:rPr>
        <w:t>Monday, April 1</w:t>
      </w:r>
      <w:r w:rsidRPr="009721F5">
        <w:rPr>
          <w:rFonts w:ascii="Calibri" w:eastAsia="Times New Roman" w:hAnsi="Calibri" w:cs="Calibri"/>
          <w:color w:val="000000"/>
          <w:kern w:val="0"/>
          <w14:ligatures w14:val="none"/>
        </w:rPr>
        <w:t>: “Starvation as an Instrument of Genocide and War.” Speaker to be confirmed, expert on humanitarian crises and response, famine as an ancient tool of war appearing again on the world stage.</w:t>
      </w:r>
    </w:p>
    <w:p w14:paraId="5A16E973" w14:textId="77777777"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p>
    <w:p w14:paraId="3C06D9A3" w14:textId="5B82DFFC" w:rsidR="009721F5" w:rsidRPr="009721F5" w:rsidRDefault="009721F5" w:rsidP="009721F5">
      <w:pPr>
        <w:spacing w:after="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color w:val="000000"/>
          <w:kern w:val="0"/>
          <w14:ligatures w14:val="none"/>
        </w:rPr>
        <w:t xml:space="preserve">The lectures are exclusively available to members. NCWA membership is open for the </w:t>
      </w:r>
      <w:r w:rsidR="00583AD9">
        <w:rPr>
          <w:rFonts w:ascii="Calibri" w:eastAsia="Times New Roman" w:hAnsi="Calibri" w:cs="Calibri"/>
          <w:color w:val="000000"/>
          <w:kern w:val="0"/>
          <w14:ligatures w14:val="none"/>
        </w:rPr>
        <w:t xml:space="preserve">November </w:t>
      </w:r>
      <w:r w:rsidRPr="009721F5">
        <w:rPr>
          <w:rFonts w:ascii="Calibri" w:eastAsia="Times New Roman" w:hAnsi="Calibri" w:cs="Calibri"/>
          <w:color w:val="000000"/>
          <w:kern w:val="0"/>
          <w14:ligatures w14:val="none"/>
        </w:rPr>
        <w:t>2023 to May 2024 season. Membership benefits include: </w:t>
      </w:r>
    </w:p>
    <w:p w14:paraId="6DD81B87" w14:textId="4F24F00B" w:rsidR="009721F5" w:rsidRPr="009721F5" w:rsidRDefault="009721F5" w:rsidP="009721F5">
      <w:pPr>
        <w:numPr>
          <w:ilvl w:val="0"/>
          <w:numId w:val="1"/>
        </w:numPr>
        <w:spacing w:after="0" w:line="240" w:lineRule="auto"/>
        <w:textAlignment w:val="baseline"/>
        <w:rPr>
          <w:rFonts w:ascii="Calibri" w:eastAsia="Times New Roman" w:hAnsi="Calibri" w:cs="Calibri"/>
          <w:color w:val="000000"/>
          <w:kern w:val="0"/>
          <w14:ligatures w14:val="none"/>
        </w:rPr>
      </w:pPr>
      <w:r w:rsidRPr="009721F5">
        <w:rPr>
          <w:rFonts w:ascii="Calibri" w:eastAsia="Times New Roman" w:hAnsi="Calibri" w:cs="Calibri"/>
          <w:color w:val="000000"/>
          <w:kern w:val="0"/>
          <w14:ligatures w14:val="none"/>
        </w:rPr>
        <w:t>Attend world-class foreign affairs lectures in person or via livestream </w:t>
      </w:r>
    </w:p>
    <w:p w14:paraId="16A4F7AA" w14:textId="08DC2F0A" w:rsidR="009721F5" w:rsidRPr="009721F5" w:rsidRDefault="009721F5" w:rsidP="009721F5">
      <w:pPr>
        <w:numPr>
          <w:ilvl w:val="0"/>
          <w:numId w:val="1"/>
        </w:numPr>
        <w:spacing w:after="0" w:line="240" w:lineRule="auto"/>
        <w:textAlignment w:val="baseline"/>
        <w:rPr>
          <w:rFonts w:ascii="Calibri" w:eastAsia="Times New Roman" w:hAnsi="Calibri" w:cs="Calibri"/>
          <w:color w:val="000000"/>
          <w:kern w:val="0"/>
          <w14:ligatures w14:val="none"/>
        </w:rPr>
      </w:pPr>
      <w:r w:rsidRPr="009721F5">
        <w:rPr>
          <w:rFonts w:ascii="Calibri" w:eastAsia="Times New Roman" w:hAnsi="Calibri" w:cs="Calibri"/>
          <w:color w:val="000000"/>
          <w:kern w:val="0"/>
          <w14:ligatures w14:val="none"/>
        </w:rPr>
        <w:t>Participate in nonpartisan Great Decisions groups that delve into foreign affairs issues</w:t>
      </w:r>
    </w:p>
    <w:p w14:paraId="51BE04B5" w14:textId="18C4905F" w:rsidR="009721F5" w:rsidRPr="009721F5" w:rsidRDefault="009721F5" w:rsidP="009721F5">
      <w:pPr>
        <w:numPr>
          <w:ilvl w:val="0"/>
          <w:numId w:val="1"/>
        </w:numPr>
        <w:spacing w:after="0" w:line="240" w:lineRule="auto"/>
        <w:textAlignment w:val="baseline"/>
        <w:rPr>
          <w:rFonts w:ascii="Calibri" w:eastAsia="Times New Roman" w:hAnsi="Calibri" w:cs="Calibri"/>
          <w:color w:val="000000"/>
          <w:kern w:val="0"/>
          <w14:ligatures w14:val="none"/>
        </w:rPr>
      </w:pPr>
      <w:r w:rsidRPr="009721F5">
        <w:rPr>
          <w:rFonts w:ascii="Calibri" w:eastAsia="Times New Roman" w:hAnsi="Calibri" w:cs="Calibri"/>
          <w:color w:val="000000"/>
          <w:kern w:val="0"/>
          <w14:ligatures w14:val="none"/>
        </w:rPr>
        <w:t xml:space="preserve">Engage with local high school students, our leaders for tomorrow, in NCWA’s Model United Nations, Academic </w:t>
      </w:r>
      <w:proofErr w:type="spellStart"/>
      <w:r w:rsidRPr="009721F5">
        <w:rPr>
          <w:rFonts w:ascii="Calibri" w:eastAsia="Times New Roman" w:hAnsi="Calibri" w:cs="Calibri"/>
          <w:color w:val="000000"/>
          <w:kern w:val="0"/>
          <w14:ligatures w14:val="none"/>
        </w:rPr>
        <w:t>WorldQuest</w:t>
      </w:r>
      <w:proofErr w:type="spellEnd"/>
      <w:r w:rsidRPr="009721F5">
        <w:rPr>
          <w:rFonts w:ascii="Calibri" w:eastAsia="Times New Roman" w:hAnsi="Calibri" w:cs="Calibri"/>
          <w:color w:val="000000"/>
          <w:kern w:val="0"/>
          <w14:ligatures w14:val="none"/>
        </w:rPr>
        <w:t xml:space="preserve"> quiz competition</w:t>
      </w:r>
      <w:r w:rsidR="00C555A2">
        <w:rPr>
          <w:rFonts w:ascii="Calibri" w:eastAsia="Times New Roman" w:hAnsi="Calibri" w:cs="Calibri"/>
          <w:color w:val="000000"/>
          <w:kern w:val="0"/>
          <w14:ligatures w14:val="none"/>
        </w:rPr>
        <w:t>,</w:t>
      </w:r>
      <w:r w:rsidRPr="009721F5">
        <w:rPr>
          <w:rFonts w:ascii="Calibri" w:eastAsia="Times New Roman" w:hAnsi="Calibri" w:cs="Calibri"/>
          <w:color w:val="000000"/>
          <w:kern w:val="0"/>
          <w14:ligatures w14:val="none"/>
        </w:rPr>
        <w:t xml:space="preserve"> and </w:t>
      </w:r>
      <w:r w:rsidR="00C555A2">
        <w:rPr>
          <w:rFonts w:ascii="Calibri" w:eastAsia="Times New Roman" w:hAnsi="Calibri" w:cs="Calibri"/>
          <w:color w:val="000000"/>
          <w:kern w:val="0"/>
          <w14:ligatures w14:val="none"/>
        </w:rPr>
        <w:t xml:space="preserve">scholarship </w:t>
      </w:r>
      <w:r w:rsidRPr="009721F5">
        <w:rPr>
          <w:rFonts w:ascii="Calibri" w:eastAsia="Times New Roman" w:hAnsi="Calibri" w:cs="Calibri"/>
          <w:color w:val="000000"/>
          <w:kern w:val="0"/>
          <w14:ligatures w14:val="none"/>
        </w:rPr>
        <w:t>programs</w:t>
      </w:r>
    </w:p>
    <w:p w14:paraId="01C76654" w14:textId="77777777" w:rsidR="009721F5" w:rsidRPr="009721F5" w:rsidRDefault="009721F5" w:rsidP="009721F5">
      <w:pPr>
        <w:numPr>
          <w:ilvl w:val="0"/>
          <w:numId w:val="1"/>
        </w:numPr>
        <w:spacing w:after="0" w:line="240" w:lineRule="auto"/>
        <w:textAlignment w:val="baseline"/>
        <w:rPr>
          <w:rFonts w:ascii="Calibri" w:eastAsia="Times New Roman" w:hAnsi="Calibri" w:cs="Calibri"/>
          <w:color w:val="000000"/>
          <w:kern w:val="0"/>
          <w14:ligatures w14:val="none"/>
        </w:rPr>
      </w:pPr>
      <w:r w:rsidRPr="009721F5">
        <w:rPr>
          <w:rFonts w:ascii="Calibri" w:eastAsia="Times New Roman" w:hAnsi="Calibri" w:cs="Calibri"/>
          <w:color w:val="000000"/>
          <w:kern w:val="0"/>
          <w14:ligatures w14:val="none"/>
        </w:rPr>
        <w:t>Explore the ideas of the best thinkers in foreign affairs through the NCWA book club</w:t>
      </w:r>
    </w:p>
    <w:p w14:paraId="59AD5E6F" w14:textId="77777777" w:rsidR="009721F5" w:rsidRPr="009721F5" w:rsidRDefault="009721F5" w:rsidP="009721F5">
      <w:pPr>
        <w:numPr>
          <w:ilvl w:val="0"/>
          <w:numId w:val="1"/>
        </w:numPr>
        <w:spacing w:after="0" w:line="240" w:lineRule="auto"/>
        <w:textAlignment w:val="baseline"/>
        <w:rPr>
          <w:rFonts w:ascii="Calibri" w:eastAsia="Times New Roman" w:hAnsi="Calibri" w:cs="Calibri"/>
          <w:color w:val="000000"/>
          <w:kern w:val="0"/>
          <w14:ligatures w14:val="none"/>
        </w:rPr>
      </w:pPr>
      <w:r w:rsidRPr="009721F5">
        <w:rPr>
          <w:rFonts w:ascii="Calibri" w:eastAsia="Times New Roman" w:hAnsi="Calibri" w:cs="Calibri"/>
          <w:color w:val="000000"/>
          <w:kern w:val="0"/>
          <w14:ligatures w14:val="none"/>
        </w:rPr>
        <w:t>Build stimulating relationships with like-minded people in the NCWA membership</w:t>
      </w:r>
    </w:p>
    <w:p w14:paraId="16BFCB2C" w14:textId="7D10B26C" w:rsidR="00A82EC5" w:rsidRPr="0035047A" w:rsidRDefault="009721F5" w:rsidP="009721F5">
      <w:pPr>
        <w:spacing w:before="240" w:after="240" w:line="240" w:lineRule="auto"/>
        <w:rPr>
          <w:rFonts w:ascii="Calibri" w:eastAsia="Times New Roman" w:hAnsi="Calibri" w:cs="Calibri"/>
          <w:color w:val="000000"/>
          <w:kern w:val="0"/>
          <w14:ligatures w14:val="none"/>
        </w:rPr>
      </w:pPr>
      <w:r w:rsidRPr="009721F5">
        <w:rPr>
          <w:rFonts w:ascii="Calibri" w:eastAsia="Times New Roman" w:hAnsi="Calibri" w:cs="Calibri"/>
          <w:color w:val="000000"/>
          <w:kern w:val="0"/>
          <w14:ligatures w14:val="none"/>
        </w:rPr>
        <w:t xml:space="preserve">For more information about NCWA membership, </w:t>
      </w:r>
      <w:r w:rsidR="00C555A2">
        <w:rPr>
          <w:rFonts w:ascii="Calibri" w:eastAsia="Times New Roman" w:hAnsi="Calibri" w:cs="Calibri"/>
          <w:color w:val="000000"/>
          <w:kern w:val="0"/>
          <w14:ligatures w14:val="none"/>
        </w:rPr>
        <w:t xml:space="preserve">go to </w:t>
      </w:r>
      <w:hyperlink r:id="rId7" w:history="1">
        <w:r w:rsidR="00C555A2" w:rsidRPr="00103B81">
          <w:rPr>
            <w:rStyle w:val="Hyperlink"/>
            <w:rFonts w:ascii="Calibri" w:eastAsia="Times New Roman" w:hAnsi="Calibri" w:cs="Calibri"/>
            <w:kern w:val="0"/>
            <w14:ligatures w14:val="none"/>
          </w:rPr>
          <w:t>www.ncwa-fl.org</w:t>
        </w:r>
      </w:hyperlink>
      <w:r w:rsidR="00C555A2">
        <w:rPr>
          <w:rFonts w:ascii="Calibri" w:eastAsia="Times New Roman" w:hAnsi="Calibri" w:cs="Calibri"/>
          <w:color w:val="000000"/>
          <w:kern w:val="0"/>
          <w14:ligatures w14:val="none"/>
        </w:rPr>
        <w:t xml:space="preserve"> and click on Membership or </w:t>
      </w:r>
      <w:r w:rsidR="00A82EC5">
        <w:rPr>
          <w:rFonts w:ascii="Calibri" w:eastAsia="Times New Roman" w:hAnsi="Calibri" w:cs="Calibri"/>
          <w:color w:val="000000"/>
          <w:kern w:val="0"/>
          <w14:ligatures w14:val="none"/>
        </w:rPr>
        <w:t xml:space="preserve">send us a note at </w:t>
      </w:r>
      <w:hyperlink r:id="rId8" w:history="1">
        <w:r w:rsidR="00A82EC5" w:rsidRPr="001977AA">
          <w:rPr>
            <w:rStyle w:val="Hyperlink"/>
            <w:rFonts w:ascii="Calibri" w:eastAsia="Times New Roman" w:hAnsi="Calibri" w:cs="Calibri"/>
            <w:kern w:val="0"/>
            <w14:ligatures w14:val="none"/>
          </w:rPr>
          <w:t>NCWAMembership@gmail.com</w:t>
        </w:r>
      </w:hyperlink>
      <w:r w:rsidR="00A82EC5">
        <w:rPr>
          <w:rFonts w:ascii="Calibri" w:eastAsia="Times New Roman" w:hAnsi="Calibri" w:cs="Calibri"/>
          <w:color w:val="000000"/>
          <w:kern w:val="0"/>
          <w14:ligatures w14:val="none"/>
        </w:rPr>
        <w:t>.</w:t>
      </w:r>
    </w:p>
    <w:p w14:paraId="610ED2E7" w14:textId="028EC58E" w:rsidR="009721F5" w:rsidRPr="009721F5" w:rsidRDefault="009721F5" w:rsidP="009721F5">
      <w:pPr>
        <w:spacing w:before="240" w:after="24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color w:val="000000"/>
          <w:kern w:val="0"/>
          <w14:ligatures w14:val="none"/>
        </w:rPr>
        <w:tab/>
      </w:r>
      <w:r w:rsidRPr="009721F5">
        <w:rPr>
          <w:rFonts w:ascii="Calibri" w:eastAsia="Times New Roman" w:hAnsi="Calibri" w:cs="Calibri"/>
          <w:color w:val="000000"/>
          <w:kern w:val="0"/>
          <w14:ligatures w14:val="none"/>
        </w:rPr>
        <w:tab/>
      </w:r>
      <w:r w:rsidRPr="009721F5">
        <w:rPr>
          <w:rFonts w:ascii="Calibri" w:eastAsia="Times New Roman" w:hAnsi="Calibri" w:cs="Calibri"/>
          <w:color w:val="000000"/>
          <w:kern w:val="0"/>
          <w14:ligatures w14:val="none"/>
        </w:rPr>
        <w:tab/>
      </w:r>
      <w:r w:rsidRPr="009721F5">
        <w:rPr>
          <w:rFonts w:ascii="Calibri" w:eastAsia="Times New Roman" w:hAnsi="Calibri" w:cs="Calibri"/>
          <w:color w:val="000000"/>
          <w:kern w:val="0"/>
          <w14:ligatures w14:val="none"/>
        </w:rPr>
        <w:tab/>
      </w:r>
      <w:r w:rsidRPr="009721F5">
        <w:rPr>
          <w:rFonts w:ascii="Calibri" w:eastAsia="Times New Roman" w:hAnsi="Calibri" w:cs="Calibri"/>
          <w:color w:val="000000"/>
          <w:kern w:val="0"/>
          <w14:ligatures w14:val="none"/>
        </w:rPr>
        <w:tab/>
      </w:r>
      <w:r w:rsidR="00CF44C1">
        <w:rPr>
          <w:rFonts w:ascii="Calibri" w:eastAsia="Times New Roman" w:hAnsi="Calibri" w:cs="Calibri"/>
          <w:b/>
          <w:bCs/>
          <w:color w:val="000000"/>
          <w:kern w:val="0"/>
          <w14:ligatures w14:val="none"/>
        </w:rPr>
        <w:t>About NCWA</w:t>
      </w:r>
      <w:r w:rsidRPr="009721F5">
        <w:rPr>
          <w:rFonts w:ascii="Calibri" w:eastAsia="Times New Roman" w:hAnsi="Calibri" w:cs="Calibri"/>
          <w:color w:val="000000"/>
          <w:kern w:val="0"/>
          <w14:ligatures w14:val="none"/>
        </w:rPr>
        <w:tab/>
      </w:r>
      <w:r w:rsidRPr="009721F5">
        <w:rPr>
          <w:rFonts w:ascii="Calibri" w:eastAsia="Times New Roman" w:hAnsi="Calibri" w:cs="Calibri"/>
          <w:color w:val="000000"/>
          <w:kern w:val="0"/>
          <w14:ligatures w14:val="none"/>
        </w:rPr>
        <w:tab/>
      </w:r>
      <w:r w:rsidRPr="009721F5">
        <w:rPr>
          <w:rFonts w:ascii="Calibri" w:eastAsia="Times New Roman" w:hAnsi="Calibri" w:cs="Calibri"/>
          <w:color w:val="000000"/>
          <w:kern w:val="0"/>
          <w14:ligatures w14:val="none"/>
        </w:rPr>
        <w:tab/>
      </w:r>
      <w:r w:rsidRPr="009721F5">
        <w:rPr>
          <w:rFonts w:ascii="Calibri" w:eastAsia="Times New Roman" w:hAnsi="Calibri" w:cs="Calibri"/>
          <w:color w:val="000000"/>
          <w:kern w:val="0"/>
          <w14:ligatures w14:val="none"/>
        </w:rPr>
        <w:tab/>
      </w:r>
    </w:p>
    <w:p w14:paraId="10BDCD4D" w14:textId="77777777" w:rsidR="009721F5" w:rsidRPr="009721F5" w:rsidRDefault="009721F5" w:rsidP="009721F5">
      <w:pPr>
        <w:spacing w:before="240" w:after="240" w:line="240" w:lineRule="auto"/>
        <w:rPr>
          <w:rFonts w:ascii="Times New Roman" w:eastAsia="Times New Roman" w:hAnsi="Times New Roman" w:cs="Times New Roman"/>
          <w:color w:val="000000"/>
          <w:kern w:val="0"/>
          <w14:ligatures w14:val="none"/>
        </w:rPr>
      </w:pPr>
      <w:r w:rsidRPr="009721F5">
        <w:rPr>
          <w:rFonts w:ascii="Calibri" w:eastAsia="Times New Roman" w:hAnsi="Calibri" w:cs="Calibri"/>
          <w:color w:val="000000"/>
          <w:kern w:val="0"/>
          <w14:ligatures w14:val="none"/>
        </w:rPr>
        <w:t>NCWA is a non-profit, non-partisan membership organization whose mission is to educate, inspire and engage our community in international affairs and critical global issues.</w:t>
      </w:r>
    </w:p>
    <w:p w14:paraId="300FD39E" w14:textId="49345C3F" w:rsidR="009721F5" w:rsidRPr="009721F5" w:rsidRDefault="00CF44C1" w:rsidP="009721F5">
      <w:pPr>
        <w:spacing w:after="0" w:line="240" w:lineRule="auto"/>
        <w:rPr>
          <w:rFonts w:ascii="Times New Roman" w:eastAsia="Times New Roman" w:hAnsi="Times New Roman" w:cs="Times New Roman"/>
          <w:color w:val="000000"/>
          <w:kern w:val="0"/>
          <w14:ligatures w14:val="none"/>
        </w:rPr>
      </w:pPr>
      <w:r>
        <w:rPr>
          <w:rFonts w:ascii="Calibri" w:eastAsia="Times New Roman" w:hAnsi="Calibri" w:cs="Calibri"/>
          <w:color w:val="000000"/>
          <w:kern w:val="0"/>
          <w14:ligatures w14:val="none"/>
        </w:rPr>
        <w:t>N</w:t>
      </w:r>
      <w:r w:rsidR="009721F5" w:rsidRPr="009721F5">
        <w:rPr>
          <w:rFonts w:ascii="Calibri" w:eastAsia="Times New Roman" w:hAnsi="Calibri" w:cs="Calibri"/>
          <w:color w:val="000000"/>
          <w:kern w:val="0"/>
          <w14:ligatures w14:val="none"/>
        </w:rPr>
        <w:t>CWA has 1,500+ members from Collier and Lee counties</w:t>
      </w:r>
      <w:r w:rsidR="00583AD9">
        <w:rPr>
          <w:rFonts w:ascii="Calibri" w:eastAsia="Times New Roman" w:hAnsi="Calibri" w:cs="Calibri"/>
          <w:color w:val="000000"/>
          <w:kern w:val="0"/>
          <w14:ligatures w14:val="none"/>
        </w:rPr>
        <w:t xml:space="preserve"> as well as m</w:t>
      </w:r>
      <w:r w:rsidR="009721F5" w:rsidRPr="009721F5">
        <w:rPr>
          <w:rFonts w:ascii="Calibri" w:eastAsia="Times New Roman" w:hAnsi="Calibri" w:cs="Calibri"/>
          <w:color w:val="000000"/>
          <w:kern w:val="0"/>
          <w14:ligatures w14:val="none"/>
        </w:rPr>
        <w:t>embership in the World Affairs Council of America</w:t>
      </w:r>
      <w:r w:rsidR="00583AD9">
        <w:rPr>
          <w:rFonts w:ascii="Calibri" w:eastAsia="Times New Roman" w:hAnsi="Calibri" w:cs="Calibri"/>
          <w:color w:val="000000"/>
          <w:kern w:val="0"/>
          <w14:ligatures w14:val="none"/>
        </w:rPr>
        <w:t>, which has</w:t>
      </w:r>
      <w:r w:rsidR="009721F5" w:rsidRPr="009721F5">
        <w:rPr>
          <w:rFonts w:ascii="Calibri" w:eastAsia="Times New Roman" w:hAnsi="Calibri" w:cs="Calibri"/>
          <w:color w:val="000000"/>
          <w:kern w:val="0"/>
          <w14:ligatures w14:val="none"/>
        </w:rPr>
        <w:t xml:space="preserve"> 93 chapters in the US, 40 states</w:t>
      </w:r>
      <w:r w:rsidR="00583AD9">
        <w:rPr>
          <w:rFonts w:ascii="Calibri" w:eastAsia="Times New Roman" w:hAnsi="Calibri" w:cs="Calibri"/>
          <w:color w:val="000000"/>
          <w:kern w:val="0"/>
          <w14:ligatures w14:val="none"/>
        </w:rPr>
        <w:t xml:space="preserve"> and </w:t>
      </w:r>
      <w:r w:rsidR="009721F5" w:rsidRPr="009721F5">
        <w:rPr>
          <w:rFonts w:ascii="Calibri" w:eastAsia="Times New Roman" w:hAnsi="Calibri" w:cs="Calibri"/>
          <w:color w:val="000000"/>
          <w:kern w:val="0"/>
          <w14:ligatures w14:val="none"/>
        </w:rPr>
        <w:t xml:space="preserve">90,000+ members. </w:t>
      </w:r>
      <w:r w:rsidR="009721F5" w:rsidRPr="009721F5">
        <w:rPr>
          <w:rFonts w:ascii="Calibri" w:eastAsia="Times New Roman" w:hAnsi="Calibri" w:cs="Calibri"/>
          <w:color w:val="000000"/>
          <w:kern w:val="0"/>
          <w14:ligatures w14:val="none"/>
        </w:rPr>
        <w:tab/>
      </w:r>
      <w:r w:rsidR="009721F5" w:rsidRPr="009721F5">
        <w:rPr>
          <w:rFonts w:ascii="Calibri" w:eastAsia="Times New Roman" w:hAnsi="Calibri" w:cs="Calibri"/>
          <w:color w:val="000000"/>
          <w:kern w:val="0"/>
          <w14:ligatures w14:val="none"/>
        </w:rPr>
        <w:tab/>
      </w:r>
      <w:r w:rsidR="009721F5" w:rsidRPr="009721F5">
        <w:rPr>
          <w:rFonts w:ascii="Calibri" w:eastAsia="Times New Roman" w:hAnsi="Calibri" w:cs="Calibri"/>
          <w:color w:val="000000"/>
          <w:kern w:val="0"/>
          <w14:ligatures w14:val="none"/>
        </w:rPr>
        <w:tab/>
      </w:r>
    </w:p>
    <w:p w14:paraId="37BCAE87" w14:textId="2C085CDF" w:rsidR="0098199B" w:rsidRPr="00583AD9" w:rsidRDefault="0098199B" w:rsidP="00583AD9">
      <w:pPr>
        <w:spacing w:after="0" w:line="240" w:lineRule="auto"/>
        <w:jc w:val="center"/>
        <w:rPr>
          <w:rFonts w:ascii="Times New Roman" w:eastAsia="Times New Roman" w:hAnsi="Times New Roman" w:cs="Times New Roman"/>
          <w:color w:val="000000"/>
          <w:kern w:val="0"/>
          <w14:ligatures w14:val="none"/>
        </w:rPr>
      </w:pPr>
    </w:p>
    <w:sectPr w:rsidR="0098199B" w:rsidRPr="00583A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457ED"/>
    <w:multiLevelType w:val="multilevel"/>
    <w:tmpl w:val="C3B2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763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5"/>
    <w:rsid w:val="00026581"/>
    <w:rsid w:val="002C7A18"/>
    <w:rsid w:val="0035047A"/>
    <w:rsid w:val="00355F67"/>
    <w:rsid w:val="00476FB2"/>
    <w:rsid w:val="00583AD9"/>
    <w:rsid w:val="005D63C4"/>
    <w:rsid w:val="005F45B3"/>
    <w:rsid w:val="00960923"/>
    <w:rsid w:val="009721F5"/>
    <w:rsid w:val="0098199B"/>
    <w:rsid w:val="00A82EC5"/>
    <w:rsid w:val="00B4667B"/>
    <w:rsid w:val="00C43FB5"/>
    <w:rsid w:val="00C555A2"/>
    <w:rsid w:val="00CF44C1"/>
    <w:rsid w:val="00DC60E8"/>
    <w:rsid w:val="00ED20FD"/>
    <w:rsid w:val="00F6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E3163"/>
  <w15:chartTrackingRefBased/>
  <w15:docId w15:val="{CF1363E2-07B3-874A-9E4C-6B67A1FA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1F5"/>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721F5"/>
    <w:rPr>
      <w:color w:val="0000FF"/>
      <w:u w:val="single"/>
    </w:rPr>
  </w:style>
  <w:style w:type="character" w:customStyle="1" w:styleId="apple-tab-span">
    <w:name w:val="apple-tab-span"/>
    <w:basedOn w:val="DefaultParagraphFont"/>
    <w:rsid w:val="009721F5"/>
  </w:style>
  <w:style w:type="character" w:styleId="UnresolvedMention">
    <w:name w:val="Unresolved Mention"/>
    <w:basedOn w:val="DefaultParagraphFont"/>
    <w:uiPriority w:val="99"/>
    <w:semiHidden/>
    <w:unhideWhenUsed/>
    <w:rsid w:val="002C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WAMembership@gmail.com" TargetMode="External"/><Relationship Id="rId3" Type="http://schemas.openxmlformats.org/officeDocument/2006/relationships/settings" Target="settings.xml"/><Relationship Id="rId7" Type="http://schemas.openxmlformats.org/officeDocument/2006/relationships/hyperlink" Target="http://www.ncwa-f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green2@m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dc:creator>
  <cp:keywords/>
  <dc:description/>
  <cp:lastModifiedBy>Carol Green</cp:lastModifiedBy>
  <cp:revision>2</cp:revision>
  <dcterms:created xsi:type="dcterms:W3CDTF">2023-11-13T20:37:00Z</dcterms:created>
  <dcterms:modified xsi:type="dcterms:W3CDTF">2023-11-13T20:37:00Z</dcterms:modified>
</cp:coreProperties>
</file>